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lang w:val="en-US" w:eastAsia="zh-CN" w:bidi="ar-SA"/>
        </w:rPr>
        <w:t>“雪莲杯”优质工程奖推荐项目</w:t>
      </w:r>
    </w:p>
    <w:tbl>
      <w:tblPr>
        <w:tblStyle w:val="4"/>
        <w:tblW w:w="14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21"/>
        <w:gridCol w:w="1607"/>
        <w:gridCol w:w="4657"/>
        <w:gridCol w:w="1635"/>
        <w:gridCol w:w="2400"/>
        <w:gridCol w:w="1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52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b/>
                <w:bCs/>
                <w:color w:val="2B2B2B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  <w:t>2023年度“雪莲杯”优质工程奖推荐项目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b/>
                <w:bCs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2B2B2B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b/>
                <w:bCs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2B2B2B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b/>
                <w:bCs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2B2B2B"/>
                <w:kern w:val="0"/>
                <w:sz w:val="24"/>
                <w:szCs w:val="24"/>
              </w:rPr>
              <w:t>责任主体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b/>
                <w:bCs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2B2B2B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b/>
                <w:bCs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2B2B2B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b/>
                <w:bCs/>
                <w:color w:val="2B2B2B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2B2B2B"/>
                <w:kern w:val="0"/>
                <w:sz w:val="24"/>
                <w:szCs w:val="24"/>
                <w:lang w:val="en"/>
              </w:rPr>
              <w:t>职务/职称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b/>
                <w:bCs/>
                <w:color w:val="2B2B2B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2B2B2B"/>
                <w:kern w:val="0"/>
                <w:sz w:val="24"/>
                <w:szCs w:val="24"/>
              </w:rPr>
              <w:t>申报项目职务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西藏雅鲁藏布江大古水电站工程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华电西藏能源有限公司大古水电分公司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姜佳保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党委书记、执行董事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党委书记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执行董事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勘察设计单位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中国电建集团华东勘察设计研究院有限公司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姜宏军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正高级工程师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中国水利水电第七工程局有限公司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中国水利水电第九工程局有限公司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廖志刚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顾利超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胡中阔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副总经理/高级工程师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中国电建集团贵阳勘察设计研究院有限公司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关兵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总监理工程师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西藏博物馆改扩建项目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西藏自治区文物局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</w:rPr>
              <w:t>曲珍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局长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勘察单位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四川省地质工程勘察院集团有限公司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</w:rPr>
              <w:t>鲍志言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设计单位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中国建筑西南设计研究院有限公司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</w:rPr>
              <w:t>刘艺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中国建筑一局（集团）有限公司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</w:rPr>
              <w:t>钟千里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中咨工程管理咨询有限公司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</w:rPr>
              <w:t>谷朝岭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/>
              </w:rPr>
              <w:t>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监理工程师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拉萨市便民服务中心建设项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目EPC总承包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拉萨市城市建设工程有限公司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魏千杰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勘察单位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成都精宇城工程勘察设计有限公司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朱庚银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勘察负责人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设计单位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四川盛泰建筑勘察设计有限公司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徐忠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设计负责人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江苏启安建设集团有限公司            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拉萨市城市建设工程有限公司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袁云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4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拉萨新厦建设监理有限责任公司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蒋运友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总监理工程师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4"/>
        <w:tblW w:w="144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21"/>
        <w:gridCol w:w="1427"/>
        <w:gridCol w:w="4792"/>
        <w:gridCol w:w="2258"/>
        <w:gridCol w:w="1777"/>
        <w:gridCol w:w="1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4445" w:type="dxa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2025年度“雪莲杯”优质工程奖推荐项目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  <w:t>序号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  <w:t>责任主体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  <w:t>负责人姓名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"/>
              </w:rPr>
              <w:t>职务/职称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  <w:t>申报项目职务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拉萨贡嘎机场T1和T2航站楼整体改扩建工程一标段EPC工程-T1航站楼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中国民用航空西藏自治区管理局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王治红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总经理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勘察单位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中奥新高建设集团有限公司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李婷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  <w:t>中级工程师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地勘负责人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民航机场规划设计研究院总院有限公司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杨昕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设计负责人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中国建筑第八工程局有限公司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秦勇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北京中企建发监理咨询有限公司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陈建勋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总监理工程师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中奥新高建设集团有限公司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王维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中级工程师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检测负责人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紫御名都工程施工（一标段）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拉萨志远建设项目代建管理有限公司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陈敏锐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勘察单位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陕西天地地质有限责任公司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王鑫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勘察负责人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北京国科天创建筑设计院有限责任公司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戚健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设计负责人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西藏金晨建设工程有限公司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吴博宇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参建单位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江苏启安建设集团有限公司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王红雨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三信建设咨询集团有限公司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丁洪军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总监理工程师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四川省建业检验检测股份有限公司西藏分公司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袁爱国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检测负责人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新建西藏普兰机场航站区及市内基地总承包工程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运营单位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民航西藏自治区机场集团有限公司阿里普兰机场分公司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尼玛次仁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分公司总经理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分公司总经理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西藏阿里普兰机场建设指挥部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陶文俊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勘察单位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中国建筑西南勘察设计研究院有限公司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</w:rPr>
              <w:t>陈明辉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民航机场规划设计研究总院有限公司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</w:rPr>
              <w:t>应飞龙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总承包单位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西部机场集团建设工程（西安）有限公司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姜辉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参建单位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陕西建工第五建设集团有限公司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葛海涛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甘肃工程建设监理有限公司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张嵛翔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总监理工程师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四川中奥建设工程试验检测有限责任公司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西藏科源工程检测有限公司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</w:rPr>
              <w:t>李明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</w:rPr>
              <w:t>徐仁忠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/>
              </w:rPr>
              <w:t>试验室主任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西藏日喀则定日机场项目航站区及配套工程施工总承包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西藏日喀则定日机场建设指挥部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严佳庆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勘察单位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核工业西南勘察设计研究院有限公司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梁勇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勘察负责人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72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民航机场建设集团西南设计研究院有限公司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72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华东建筑设计研究院有限公司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李芮秋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张宏波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设计负责人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设计负责人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上海建工集团股份有限公司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张玉林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北京中企建发监理咨询有限公司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余纪方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总监理工程师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参建单位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73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江苏启安建设集团有限公司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73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上海建工七建集团有限公司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73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上海市建筑装饰工程集团有限公司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龚仁惠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谈宏堃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张兵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龚仁惠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四川万鸿工程检测技术有限公司日喀则分公司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王杰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检测负责人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藏羚羊保护研究中心（西藏自治区野生动物救护中心）项目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EPC总承包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曲水动物园有限责任公司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米玛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副总经理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勘察单位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西藏龙裕工程勘察施工有限公司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赵福龙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总经理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勘察负责人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林产工业规划设计院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周岩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设计负责人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西藏广晋建设工程有限公司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魏子玉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西藏守诚工程建设项目管理有限公司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梁泉东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总监理工程师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西藏鼎晟工程质量检测技术有限公司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周定邦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检测员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检测员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拉萨河沿线特色空间开发项目滨河路市政工程施工第一标段（二次）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拉萨市政投建设项目代建管理有限公司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罗力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现场负责人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勘察单位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拉萨市设计集团有限公司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韩小娟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中国市政工程西南设计研究总院有限公司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王建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中交一公局集团有限公司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闫军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河南省育兴建设工程管理有限公司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</w:rPr>
              <w:t>杨荣领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注册监理工程师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总监理工程师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西藏正信工程检测技术有限公司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何乾胜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拉萨贡嘎机场外部交通改造工程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西藏自治区重点公路建设项目管理中心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次朗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指挥部负责人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勘察单位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中交第一公路勘察设计研究院有限公司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罗涛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勘察负责人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中交第一公路勘察设计研究院有限公司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单超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设计负责人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中交第一公路勘察设计研究院有限公司</w:t>
            </w:r>
          </w:p>
          <w:p>
            <w:pPr>
              <w:pStyle w:val="7"/>
              <w:tabs>
                <w:tab w:val="left" w:pos="1734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中交一公局第六工程有限公司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孙忠宁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孔龙涛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郭锃炜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武亮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正高级工程师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总承包负责人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常务副经理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项目书记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广东华路交通科技有限公司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钟伟坚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总监理工程师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西藏公路管理局公路工程中心试验室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</w:rPr>
              <w:t>赵小明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质量负责人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新建川藏铁路拉萨至林芝段LLZQ-4标段藏木雅鲁藏布江双线特大桥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西藏铁路建设有限公司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王元荣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正高级工程师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指挥长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勘察单位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中铁二院工程集团有限责任公司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张志勇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正高级工程师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副主任工程师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中铁二院工程集团有限责任公司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张志勇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正高级工程师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副主任工程师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中铁广州工程局集团有限公司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况昌生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总工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成都西南交大工程建设咨询监理有限责任公司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尹光明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正高级工程师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总监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金沙江上游苏洼龙水电站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华电金沙江上游水电开发有限公司苏洼龙分公司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李咏波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党委书记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执行董事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勘察单位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中国电建集团北京勘测设计研究院有限公司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陈晴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正高级工程师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项目设总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中国电建集团北京勘测设计研究院有限公司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陈晴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正高级工程师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项目设总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中国水利水电第三工程局有限公司</w:t>
            </w:r>
          </w:p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中国葛洲坝集团股份有限公司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李彦涛（三局厂房标）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李  强（三局机电标）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杨小华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中国电建集团贵阳勘测设计研究院有限公司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吴东漓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</w:rPr>
              <w:t>总监理工程师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西藏自治区拉萨市帕古水库工程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拉萨市水利工程建设管理中心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次 央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主任/高工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勘察单位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中水北方勘测设计研究有限责任公司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吴培霖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高工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中水北方勘测设计研究有限责任公司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蒋志勇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正高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项目管理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总承包单位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中水北方勘测设计研究有限责任公司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董鹏忠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姜燊燊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代 君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耿 龙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项目副经理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项目副总工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安环部主任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中国水电基础局有限公司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丁海龙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马英蛟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正高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高工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项目经理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项目副总工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四川眉山华能工程技术咨询设计有限公司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赵中旭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高工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总监理工程师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中国水利水电第四工程局有限公司试验中心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牛青山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高工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6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昌都察雅县吉塘镇20万千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瓦+16万千瓦时储能牧光互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补复合型光伏发电项目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西藏开投吉雅光伏能源有限公司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杨成财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勘察单位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中国电建集团西北勘察设计研究院有限公司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郭宗强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中国电建集团西北勘察设计研究院有限公司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郭宗强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总设计师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中国水利水电第四工程局有限公司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上海融和元储能源有限公司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杨亮亮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高法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重庆联盛建设项目管理有限公司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赵勇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总监理工程师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6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2B2B2B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四川容海建设工程咨询有限公司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李维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B2B2B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152D7"/>
    <w:rsid w:val="03E84E0E"/>
    <w:rsid w:val="0B6C79CF"/>
    <w:rsid w:val="0DE8389F"/>
    <w:rsid w:val="152F1525"/>
    <w:rsid w:val="1D2002B1"/>
    <w:rsid w:val="232B24A4"/>
    <w:rsid w:val="31225743"/>
    <w:rsid w:val="343C48E2"/>
    <w:rsid w:val="4EC1732A"/>
    <w:rsid w:val="6108002E"/>
    <w:rsid w:val="6BB95149"/>
    <w:rsid w:val="71A152D7"/>
    <w:rsid w:val="7887573F"/>
    <w:rsid w:val="DF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环球正文小四 行距: 1.5 倍行距"/>
    <w:basedOn w:val="1"/>
    <w:qFormat/>
    <w:uiPriority w:val="99"/>
    <w:pPr>
      <w:widowControl w:val="0"/>
      <w:ind w:firstLine="480"/>
      <w:jc w:val="both"/>
    </w:pPr>
    <w:rPr>
      <w:rFonts w:ascii="新宋体" w:hAnsi="仿宋" w:eastAsia="新宋体" w:cs="宋体"/>
      <w:color w:val="000000"/>
      <w:kern w:val="0"/>
      <w:szCs w:val="20"/>
    </w:rPr>
  </w:style>
  <w:style w:type="paragraph" w:customStyle="1" w:styleId="7">
    <w:name w:val="Body text|1"/>
    <w:basedOn w:val="1"/>
    <w:qFormat/>
    <w:uiPriority w:val="0"/>
    <w:pPr>
      <w:spacing w:line="470" w:lineRule="auto"/>
      <w:ind w:firstLine="400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3197</Words>
  <Characters>3223</Characters>
  <Lines>0</Lines>
  <Paragraphs>0</Paragraphs>
  <TotalTime>0</TotalTime>
  <ScaleCrop>false</ScaleCrop>
  <LinksUpToDate>false</LinksUpToDate>
  <CharactersWithSpaces>3241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2025-07-03T12:42:00Z</dcterms:created>
  <dc:creator>小园子</dc:creator>
  <cp:lastModifiedBy>uos</cp:lastModifiedBy>
  <cp:lastPrinted>2025-07-03T13:01:00Z</cp:lastPrinted>
  <dcterms:modified xsi:type="dcterms:W3CDTF">2025-07-05T14:08:19Z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F8C325D718E84AF4BE2CF8B20F2888CB_11</vt:lpwstr>
  </property>
  <property fmtid="{D5CDD505-2E9C-101B-9397-08002B2CF9AE}" pid="4" name="KSOTemplateDocerSaveRecord">
    <vt:lpwstr>eyJoZGlkIjoiOTM5OWQxZDBmYTM2NDlmNmFmZGU0ZjIyOGRlNGI2MzgiLCJ1c2VySWQiOiIyODAzMzYwMTcifQ==</vt:lpwstr>
  </property>
</Properties>
</file>